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06" w:rsidRDefault="00203506" w:rsidP="0020350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Skillful, effective teaching of beginning reading is based on the teacher’s understanding:</w:t>
      </w:r>
    </w:p>
    <w:p w:rsidR="00203506" w:rsidRDefault="00203506" w:rsidP="002035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 w:line="240" w:lineRule="auto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That reading is related to all language functions found in the curriculum.</w:t>
      </w:r>
    </w:p>
    <w:p w:rsidR="00203506" w:rsidRDefault="00203506" w:rsidP="00203506">
      <w:pPr>
        <w:pStyle w:val="BodyText"/>
        <w:numPr>
          <w:ilvl w:val="0"/>
          <w:numId w:val="1"/>
        </w:numPr>
        <w:spacing w:before="360" w:after="360"/>
      </w:pPr>
      <w:r>
        <w:t>That learning to read is related to and built upon past language experiences</w:t>
      </w:r>
    </w:p>
    <w:p w:rsidR="00203506" w:rsidRDefault="00203506" w:rsidP="002035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 w:line="240" w:lineRule="auto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That learning to read should be a natural outgrowth of these past language experiences.</w:t>
      </w:r>
    </w:p>
    <w:p w:rsidR="00203506" w:rsidRDefault="00203506" w:rsidP="002035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 w:line="240" w:lineRule="auto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That learning to read is a developmental process that involves years of guided study.</w:t>
      </w:r>
    </w:p>
    <w:p w:rsidR="00203506" w:rsidRDefault="00203506" w:rsidP="002035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 w:line="240" w:lineRule="auto"/>
        <w:textAlignment w:val="baseline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That different methods</w:t>
      </w:r>
      <w:proofErr w:type="gramEnd"/>
      <w:r>
        <w:rPr>
          <w:rFonts w:ascii="Comic Sans MS" w:hAnsi="Comic Sans MS"/>
          <w:sz w:val="28"/>
          <w:szCs w:val="28"/>
        </w:rPr>
        <w:t xml:space="preserve"> of teaching reading may be justified, but the one criterion a method should meet is that it builds logically and systematically.</w:t>
      </w:r>
    </w:p>
    <w:p w:rsidR="00203506" w:rsidRDefault="00203506" w:rsidP="00203506">
      <w:pPr>
        <w:spacing w:before="360" w:after="360"/>
        <w:rPr>
          <w:rFonts w:ascii="Comic Sans MS" w:hAnsi="Comic Sans MS"/>
          <w:sz w:val="28"/>
          <w:szCs w:val="28"/>
        </w:rPr>
      </w:pPr>
    </w:p>
    <w:p w:rsidR="00203506" w:rsidRDefault="00203506" w:rsidP="00203506">
      <w:pPr>
        <w:spacing w:after="0" w:line="240" w:lineRule="auto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From </w:t>
      </w:r>
      <w:r>
        <w:rPr>
          <w:rFonts w:ascii="Comic Sans MS" w:hAnsi="Comic Sans MS"/>
          <w:u w:val="single"/>
        </w:rPr>
        <w:t>Studies and Practices of Teaching Reading</w:t>
      </w:r>
    </w:p>
    <w:p w:rsidR="00203506" w:rsidRDefault="00203506" w:rsidP="00203506">
      <w:pPr>
        <w:spacing w:after="0" w:line="240" w:lineRule="auto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Arthur W. </w:t>
      </w:r>
      <w:proofErr w:type="spellStart"/>
      <w:r>
        <w:rPr>
          <w:rFonts w:ascii="Comic Sans MS" w:hAnsi="Comic Sans MS"/>
        </w:rPr>
        <w:t>Heilman</w:t>
      </w:r>
      <w:proofErr w:type="spellEnd"/>
    </w:p>
    <w:p w:rsidR="00203506" w:rsidRDefault="00203506" w:rsidP="00203506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203506" w:rsidRDefault="00203506" w:rsidP="00203506">
      <w:pPr>
        <w:pStyle w:val="Title"/>
        <w:jc w:val="center"/>
      </w:pPr>
      <w:r>
        <w:lastRenderedPageBreak/>
        <w:t>COMPONENTS OF READING READINESS IN L1</w:t>
      </w:r>
    </w:p>
    <w:p w:rsidR="00203506" w:rsidRDefault="00203506" w:rsidP="00203506">
      <w:pPr>
        <w:pStyle w:val="Subtitle"/>
        <w:jc w:val="center"/>
      </w:pPr>
      <w:r>
        <w:t xml:space="preserve">Arthur </w:t>
      </w:r>
      <w:proofErr w:type="spellStart"/>
      <w:r>
        <w:t>Heilman</w:t>
      </w:r>
      <w:proofErr w:type="spellEnd"/>
    </w:p>
    <w:p w:rsidR="00203506" w:rsidRDefault="00203506" w:rsidP="00203506">
      <w:pPr>
        <w:jc w:val="center"/>
        <w:rPr>
          <w:rFonts w:ascii="Comic Sans MS" w:hAnsi="Comic Sans MS"/>
        </w:rPr>
      </w:pPr>
    </w:p>
    <w:p w:rsidR="00203506" w:rsidRPr="00C4118D" w:rsidRDefault="00203506" w:rsidP="00203506">
      <w:pPr>
        <w:pStyle w:val="Heading2"/>
        <w:spacing w:before="240" w:after="240"/>
        <w:rPr>
          <w:rFonts w:ascii="Arial" w:hAnsi="Arial" w:cs="Arial"/>
          <w:b w:val="0"/>
          <w:color w:val="auto"/>
          <w:sz w:val="32"/>
          <w:szCs w:val="32"/>
        </w:rPr>
      </w:pPr>
      <w:r w:rsidRPr="00C4118D">
        <w:rPr>
          <w:rFonts w:ascii="Arial" w:hAnsi="Arial" w:cs="Arial"/>
          <w:b w:val="0"/>
          <w:color w:val="auto"/>
          <w:sz w:val="32"/>
          <w:szCs w:val="32"/>
        </w:rPr>
        <w:t>Chronological age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Mental age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Knowledge of letter names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Language facility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Knowledge of word meanings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Ability to use left to right sequencing   (directionality)</w:t>
      </w:r>
    </w:p>
    <w:p w:rsidR="00203506" w:rsidRPr="00C4118D" w:rsidRDefault="00203506" w:rsidP="00203506">
      <w:pPr>
        <w:spacing w:before="240" w:after="240"/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Ability to make visual discriminations</w:t>
      </w:r>
    </w:p>
    <w:p w:rsidR="00203506" w:rsidRPr="00C4118D" w:rsidRDefault="00203506" w:rsidP="00203506">
      <w:pPr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Ability to make auditory discrimination of speech sounds</w:t>
      </w:r>
    </w:p>
    <w:p w:rsidR="00203506" w:rsidRPr="00C4118D" w:rsidRDefault="00203506" w:rsidP="00203506">
      <w:pPr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Ability to follow directions</w:t>
      </w:r>
    </w:p>
    <w:p w:rsidR="00203506" w:rsidRDefault="00203506" w:rsidP="00203506">
      <w:pPr>
        <w:rPr>
          <w:rFonts w:ascii="Arial" w:hAnsi="Arial" w:cs="Arial"/>
          <w:sz w:val="32"/>
          <w:szCs w:val="32"/>
        </w:rPr>
      </w:pPr>
      <w:r w:rsidRPr="00C4118D">
        <w:rPr>
          <w:rFonts w:ascii="Arial" w:hAnsi="Arial" w:cs="Arial"/>
          <w:sz w:val="32"/>
          <w:szCs w:val="32"/>
        </w:rPr>
        <w:t>Ability to draw a human figure</w:t>
      </w:r>
    </w:p>
    <w:sectPr w:rsidR="00203506" w:rsidSect="007A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5B3B"/>
    <w:multiLevelType w:val="hybridMultilevel"/>
    <w:tmpl w:val="5D3C4B68"/>
    <w:lvl w:ilvl="0" w:tplc="495EF14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506"/>
    <w:rsid w:val="00203506"/>
    <w:rsid w:val="007A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5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5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35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semiHidden/>
    <w:rsid w:val="002035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mic Sans MS" w:eastAsia="Times New Roman" w:hAnsi="Comic Sans MS" w:cs="Times New Roman"/>
      <w:sz w:val="28"/>
      <w:szCs w:val="28"/>
      <w:lang w:eastAsia="he-IL" w:bidi="he-IL"/>
    </w:rPr>
  </w:style>
  <w:style w:type="character" w:customStyle="1" w:styleId="BodyTextChar">
    <w:name w:val="Body Text Char"/>
    <w:basedOn w:val="DefaultParagraphFont"/>
    <w:link w:val="BodyText"/>
    <w:semiHidden/>
    <w:rsid w:val="00203506"/>
    <w:rPr>
      <w:rFonts w:ascii="Comic Sans MS" w:eastAsia="Times New Roman" w:hAnsi="Comic Sans MS" w:cs="Times New Roman"/>
      <w:sz w:val="28"/>
      <w:szCs w:val="28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2012-12-22T13:04:00Z</dcterms:created>
  <dcterms:modified xsi:type="dcterms:W3CDTF">2012-12-22T13:05:00Z</dcterms:modified>
</cp:coreProperties>
</file>