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E3" w:rsidRDefault="002843A8" w:rsidP="002843A8">
      <w:pPr>
        <w:pStyle w:val="Title"/>
      </w:pPr>
      <w:r>
        <w:t>November 20</w:t>
      </w:r>
    </w:p>
    <w:p w:rsidR="002843A8" w:rsidRPr="002843A8" w:rsidRDefault="002843A8" w:rsidP="002843A8">
      <w:pPr>
        <w:rPr>
          <w:rFonts w:ascii="Comic Sans MS" w:hAnsi="Comic Sans MS"/>
          <w:b/>
          <w:bCs/>
          <w:sz w:val="40"/>
          <w:szCs w:val="40"/>
        </w:rPr>
      </w:pPr>
      <w:r w:rsidRPr="002843A8">
        <w:rPr>
          <w:rFonts w:ascii="Comic Sans MS" w:hAnsi="Comic Sans MS"/>
          <w:b/>
          <w:bCs/>
          <w:sz w:val="40"/>
          <w:szCs w:val="40"/>
        </w:rPr>
        <w:t>TSWBAT</w:t>
      </w:r>
      <w:r>
        <w:rPr>
          <w:rFonts w:ascii="Comic Sans MS" w:hAnsi="Comic Sans MS"/>
          <w:b/>
          <w:bCs/>
          <w:sz w:val="40"/>
          <w:szCs w:val="40"/>
        </w:rPr>
        <w:t>:</w:t>
      </w:r>
    </w:p>
    <w:p w:rsidR="002843A8" w:rsidRPr="002843A8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56"/>
          <w:szCs w:val="56"/>
        </w:rPr>
      </w:pPr>
      <w:r w:rsidRPr="002843A8">
        <w:rPr>
          <w:rFonts w:ascii="Comic Sans MS" w:hAnsi="Comic Sans MS"/>
          <w:sz w:val="56"/>
          <w:szCs w:val="56"/>
        </w:rPr>
        <w:t>Analyze presentations on the basis of the criteria set: attention, perception, understanding, STS and brevity</w:t>
      </w:r>
      <w:r>
        <w:rPr>
          <w:rFonts w:ascii="Comic Sans MS" w:hAnsi="Comic Sans MS"/>
          <w:sz w:val="56"/>
          <w:szCs w:val="56"/>
        </w:rPr>
        <w:t>.</w:t>
      </w:r>
    </w:p>
    <w:p w:rsidR="002843A8" w:rsidRPr="002843A8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56"/>
          <w:szCs w:val="56"/>
        </w:rPr>
      </w:pPr>
      <w:r w:rsidRPr="002843A8">
        <w:rPr>
          <w:rFonts w:ascii="Comic Sans MS" w:hAnsi="Comic Sans MS"/>
          <w:sz w:val="56"/>
          <w:szCs w:val="56"/>
        </w:rPr>
        <w:t>List at least 3 hallmarks of good practice.</w:t>
      </w:r>
    </w:p>
    <w:p w:rsidR="002843A8" w:rsidRPr="002843A8" w:rsidRDefault="002843A8" w:rsidP="002843A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Comic Sans MS" w:hAnsi="Comic Sans MS"/>
          <w:sz w:val="56"/>
          <w:szCs w:val="56"/>
        </w:rPr>
      </w:pPr>
      <w:r w:rsidRPr="002843A8">
        <w:rPr>
          <w:rFonts w:ascii="Comic Sans MS" w:hAnsi="Comic Sans MS"/>
          <w:sz w:val="56"/>
          <w:szCs w:val="56"/>
        </w:rPr>
        <w:t>Analyze practice activities to see if they meet our criteria.</w:t>
      </w:r>
    </w:p>
    <w:sectPr w:rsidR="002843A8" w:rsidRPr="002843A8" w:rsidSect="0007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19C1"/>
    <w:multiLevelType w:val="hybridMultilevel"/>
    <w:tmpl w:val="59D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43A8"/>
    <w:rsid w:val="000741E3"/>
    <w:rsid w:val="002843A8"/>
    <w:rsid w:val="009B1FBA"/>
    <w:rsid w:val="00D6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43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3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84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2012-11-18T15:05:00Z</cp:lastPrinted>
  <dcterms:created xsi:type="dcterms:W3CDTF">2012-11-18T14:58:00Z</dcterms:created>
  <dcterms:modified xsi:type="dcterms:W3CDTF">2012-11-20T20:12:00Z</dcterms:modified>
</cp:coreProperties>
</file>